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527" w14:textId="1D5C94F8" w:rsidR="006B2FB9" w:rsidRPr="00761D37" w:rsidRDefault="006B2FB9" w:rsidP="00AF3E2C">
      <w:bookmarkStart w:id="0" w:name="_Hlk107149586"/>
      <w:bookmarkEnd w:id="0"/>
    </w:p>
    <w:p w14:paraId="6DBB10E2" w14:textId="0E770847" w:rsidR="00856DAE" w:rsidRPr="00761D37" w:rsidRDefault="006B2FB9" w:rsidP="006B2FB9">
      <w:pPr>
        <w:jc w:val="right"/>
      </w:pPr>
      <w:r w:rsidRPr="00761D37">
        <w:t xml:space="preserve">Warszawa, </w:t>
      </w:r>
      <w:r w:rsidR="0042279D">
        <w:t>9</w:t>
      </w:r>
      <w:bookmarkStart w:id="1" w:name="_GoBack"/>
      <w:bookmarkEnd w:id="1"/>
      <w:r w:rsidRPr="00761D37">
        <w:t xml:space="preserve"> </w:t>
      </w:r>
      <w:r w:rsidR="00892C28">
        <w:t>sierpnia</w:t>
      </w:r>
      <w:r w:rsidRPr="00761D37">
        <w:t xml:space="preserve"> 202</w:t>
      </w:r>
      <w:r w:rsidR="00D83209" w:rsidRPr="00761D37">
        <w:t>2</w:t>
      </w: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10F7EA1B" w:rsidR="006B2FB9" w:rsidRPr="00761D37" w:rsidRDefault="006B2FB9" w:rsidP="00974B79"/>
    <w:p w14:paraId="17A1D0B9" w14:textId="4893A530" w:rsidR="00F63E9E" w:rsidRDefault="0097109F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Potrzeby </w:t>
      </w:r>
      <w:r w:rsidR="001E2DF4">
        <w:rPr>
          <w:b/>
          <w:bCs/>
          <w:color w:val="808080" w:themeColor="background1" w:themeShade="80"/>
        </w:rPr>
        <w:t>skóry po lecie</w:t>
      </w:r>
      <w:r>
        <w:rPr>
          <w:b/>
          <w:bCs/>
          <w:color w:val="808080" w:themeColor="background1" w:themeShade="80"/>
        </w:rPr>
        <w:t>…</w:t>
      </w:r>
    </w:p>
    <w:p w14:paraId="5770C76B" w14:textId="04E6E8A3" w:rsidR="00220A68" w:rsidRPr="00F63E9E" w:rsidRDefault="001E2DF4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Czyli</w:t>
      </w:r>
      <w:r w:rsidR="00817137">
        <w:rPr>
          <w:b/>
          <w:bCs/>
          <w:color w:val="808080" w:themeColor="background1" w:themeShade="80"/>
        </w:rPr>
        <w:t xml:space="preserve"> nawilżanie to nie wszystko</w:t>
      </w:r>
      <w:r w:rsidR="00354A91">
        <w:rPr>
          <w:b/>
          <w:bCs/>
          <w:color w:val="808080" w:themeColor="background1" w:themeShade="80"/>
        </w:rPr>
        <w:t>!</w:t>
      </w:r>
    </w:p>
    <w:p w14:paraId="5E80DAFB" w14:textId="0C21596D" w:rsidR="00FA0F76" w:rsidRDefault="00FA0F76" w:rsidP="006B2FB9">
      <w:pPr>
        <w:jc w:val="both"/>
        <w:rPr>
          <w:b/>
          <w:bCs/>
          <w:u w:val="single"/>
        </w:rPr>
      </w:pPr>
    </w:p>
    <w:p w14:paraId="76706A82" w14:textId="00E929A4" w:rsidR="00385EEB" w:rsidRPr="00385EEB" w:rsidRDefault="00385EEB" w:rsidP="006B2FB9">
      <w:pPr>
        <w:jc w:val="both"/>
        <w:rPr>
          <w:b/>
          <w:bCs/>
        </w:rPr>
      </w:pPr>
      <w:r w:rsidRPr="00385EEB">
        <w:rPr>
          <w:b/>
          <w:bCs/>
        </w:rPr>
        <w:t>Mówisz: „regeneracja</w:t>
      </w:r>
      <w:r>
        <w:rPr>
          <w:b/>
          <w:bCs/>
        </w:rPr>
        <w:t xml:space="preserve">” skóry po lecie, myślisz „nawilżanie”. I bardzo słusznie, ale to nie </w:t>
      </w:r>
      <w:r w:rsidR="0001304C">
        <w:rPr>
          <w:b/>
          <w:bCs/>
        </w:rPr>
        <w:t>wystarczy</w:t>
      </w:r>
      <w:r>
        <w:rPr>
          <w:b/>
          <w:bCs/>
        </w:rPr>
        <w:t xml:space="preserve">. Skóra po wakacyjnych wycieczkach, kąpielach w morzu, </w:t>
      </w:r>
      <w:r w:rsidR="004963D3">
        <w:rPr>
          <w:b/>
          <w:bCs/>
        </w:rPr>
        <w:t xml:space="preserve">czy </w:t>
      </w:r>
      <w:r>
        <w:rPr>
          <w:b/>
          <w:bCs/>
        </w:rPr>
        <w:t>chwilach na słonecznej plaży</w:t>
      </w:r>
      <w:r w:rsidR="0047541C">
        <w:rPr>
          <w:b/>
          <w:bCs/>
        </w:rPr>
        <w:t>,</w:t>
      </w:r>
      <w:r>
        <w:rPr>
          <w:b/>
          <w:bCs/>
        </w:rPr>
        <w:t xml:space="preserve"> wymaga nie</w:t>
      </w:r>
      <w:r w:rsidR="0001304C">
        <w:rPr>
          <w:b/>
          <w:bCs/>
        </w:rPr>
        <w:t> </w:t>
      </w:r>
      <w:r>
        <w:rPr>
          <w:b/>
          <w:bCs/>
        </w:rPr>
        <w:t>tylko</w:t>
      </w:r>
      <w:r w:rsidR="0003129A">
        <w:rPr>
          <w:b/>
          <w:bCs/>
        </w:rPr>
        <w:t xml:space="preserve"> </w:t>
      </w:r>
      <w:r>
        <w:rPr>
          <w:b/>
          <w:bCs/>
        </w:rPr>
        <w:t xml:space="preserve">perfekcyjnego nawilżenia, ale także </w:t>
      </w:r>
      <w:r w:rsidR="00F23FF6">
        <w:rPr>
          <w:b/>
          <w:bCs/>
        </w:rPr>
        <w:t xml:space="preserve">skutecznego </w:t>
      </w:r>
      <w:r>
        <w:rPr>
          <w:b/>
          <w:bCs/>
        </w:rPr>
        <w:t xml:space="preserve">przeciwdziałania powstawaniu niedoskonałości oraz </w:t>
      </w:r>
      <w:r w:rsidR="00F23FF6">
        <w:rPr>
          <w:b/>
          <w:bCs/>
        </w:rPr>
        <w:t>objawów starzenia</w:t>
      </w:r>
      <w:r>
        <w:rPr>
          <w:b/>
          <w:bCs/>
        </w:rPr>
        <w:t>. Poznaj trio: nawilżanie, łagodzenie zmian i anti-ageing.</w:t>
      </w:r>
    </w:p>
    <w:p w14:paraId="7ACE6B0A" w14:textId="1D5FC0C8" w:rsidR="00B53887" w:rsidRPr="00B53887" w:rsidRDefault="004B672E" w:rsidP="006B2FB9">
      <w:pPr>
        <w:jc w:val="both"/>
        <w:rPr>
          <w:b/>
          <w:bCs/>
        </w:rPr>
      </w:pPr>
      <w:r w:rsidRPr="00385EEB">
        <w:t xml:space="preserve">Za nami </w:t>
      </w:r>
      <w:r w:rsidR="005B008B">
        <w:t xml:space="preserve">ponad </w:t>
      </w:r>
      <w:r w:rsidRPr="00385EEB">
        <w:t xml:space="preserve">połowa lata. Niektórzy szczęśliwcy mają urlop jeszcze przed sobą, a inni </w:t>
      </w:r>
      <w:r w:rsidR="00F23FF6" w:rsidRPr="00385EEB">
        <w:t xml:space="preserve">już </w:t>
      </w:r>
      <w:r w:rsidRPr="00385EEB">
        <w:t>oczekują pięknych</w:t>
      </w:r>
      <w:r w:rsidR="009F1E4D" w:rsidRPr="00385EEB">
        <w:t xml:space="preserve">, </w:t>
      </w:r>
      <w:r w:rsidRPr="00385EEB">
        <w:t xml:space="preserve">jesiennych </w:t>
      </w:r>
      <w:r w:rsidR="009F1E4D" w:rsidRPr="00385EEB">
        <w:t xml:space="preserve">spacerów. </w:t>
      </w:r>
      <w:r w:rsidR="00385EEB" w:rsidRPr="00385EEB">
        <w:t>Bez względu na to, jakie plany na sierpień i wrzesień mamy, jedno jest pewne – to doskonały czas na</w:t>
      </w:r>
      <w:r w:rsidR="006C1180">
        <w:t xml:space="preserve"> rozpoczęcie</w:t>
      </w:r>
      <w:r w:rsidR="00385EEB" w:rsidRPr="00385EEB">
        <w:t xml:space="preserve"> </w:t>
      </w:r>
      <w:r w:rsidR="00F23FF6">
        <w:t>perfekcyjn</w:t>
      </w:r>
      <w:r w:rsidR="006C1180">
        <w:t>ej</w:t>
      </w:r>
      <w:r w:rsidR="00F23FF6">
        <w:t xml:space="preserve"> </w:t>
      </w:r>
      <w:r w:rsidR="00385EEB" w:rsidRPr="00385EEB">
        <w:t>regeneracj</w:t>
      </w:r>
      <w:r w:rsidR="006C1180">
        <w:t>i</w:t>
      </w:r>
      <w:r w:rsidR="00385EEB" w:rsidRPr="00385EEB">
        <w:t xml:space="preserve"> skóry po lecie.</w:t>
      </w:r>
      <w:r w:rsidR="00385EEB">
        <w:rPr>
          <w:b/>
          <w:bCs/>
        </w:rPr>
        <w:t xml:space="preserve"> </w:t>
      </w:r>
      <w:r w:rsidR="00F23FF6" w:rsidRPr="00F23FF6">
        <w:t>Eksperci wskazują na konieczność połączeni</w:t>
      </w:r>
      <w:r w:rsidR="00F23FF6">
        <w:t>a dogłębnego nawilżenia z odpowiedzią na indywidualne potrzeby cery. Do</w:t>
      </w:r>
      <w:r w:rsidR="00751032">
        <w:t> </w:t>
      </w:r>
      <w:r w:rsidR="00F23FF6">
        <w:t xml:space="preserve">najczęstszych </w:t>
      </w:r>
      <w:r w:rsidR="00751032">
        <w:t xml:space="preserve">wyzwań schyłku lata kosmetolodzy </w:t>
      </w:r>
      <w:r w:rsidR="00F23FF6">
        <w:t xml:space="preserve">zaliczają powstawanie niedoskonałości, wzmożenie zmian trądzikowych i widoczne objawy starzenia. </w:t>
      </w:r>
      <w:r w:rsidR="00385EEB">
        <w:rPr>
          <w:b/>
          <w:bCs/>
        </w:rPr>
        <w:t xml:space="preserve">O kluczowych hasłach wczesnojesiennej pielęgnacji mówi kosmetolog </w:t>
      </w:r>
      <w:r w:rsidR="00385EEB" w:rsidRPr="009A78E9">
        <w:rPr>
          <w:b/>
          <w:bCs/>
        </w:rPr>
        <w:t>Agnieszka Kowalska, Medical Advisor, ekspert marki SOLVERX</w:t>
      </w:r>
      <w:r w:rsidR="00385EEB" w:rsidRPr="009A78E9">
        <w:rPr>
          <w:rFonts w:cstheme="minorHAnsi"/>
          <w:b/>
          <w:bCs/>
        </w:rPr>
        <w:t>®.</w:t>
      </w:r>
    </w:p>
    <w:p w14:paraId="02CA75BC" w14:textId="26FBD43E" w:rsidR="00870033" w:rsidRPr="00761D37" w:rsidRDefault="00354A91" w:rsidP="00A17E0C">
      <w:pPr>
        <w:pStyle w:val="Akapitzlist"/>
        <w:jc w:val="both"/>
        <w:rPr>
          <w:b/>
          <w:bCs/>
        </w:rPr>
      </w:pPr>
      <w:r>
        <w:rPr>
          <w:b/>
          <w:bCs/>
        </w:rPr>
        <w:t>Hasło</w:t>
      </w:r>
      <w:r w:rsidR="009A78E9">
        <w:rPr>
          <w:b/>
          <w:bCs/>
        </w:rPr>
        <w:t xml:space="preserve"> nr 1:</w:t>
      </w:r>
      <w:r w:rsidR="00870033" w:rsidRPr="00761D37">
        <w:rPr>
          <w:b/>
          <w:bCs/>
        </w:rPr>
        <w:t xml:space="preserve"> </w:t>
      </w:r>
      <w:r w:rsidR="009A78E9">
        <w:rPr>
          <w:b/>
          <w:bCs/>
        </w:rPr>
        <w:t>nawilżanie</w:t>
      </w:r>
      <w:r w:rsidR="00046385">
        <w:rPr>
          <w:b/>
          <w:bCs/>
        </w:rPr>
        <w:t>!</w:t>
      </w:r>
    </w:p>
    <w:p w14:paraId="0D4D21FF" w14:textId="73F8E132" w:rsidR="00C22CA6" w:rsidRDefault="00C22CA6" w:rsidP="00E46225">
      <w:pPr>
        <w:jc w:val="both"/>
      </w:pPr>
      <w:r>
        <w:t>Opalanie, słona woda, nieregularne picie płynów, zbyt rzadka aplikacja kremów i balsamów. Znamy to, prawda? No właśnie! Nasza skóra – niestety – także</w:t>
      </w:r>
      <w:r w:rsidR="006B2D4F">
        <w:t xml:space="preserve"> to zna</w:t>
      </w:r>
      <w:r>
        <w:t xml:space="preserve"> i najczęściej jest „beneficjentem” tych wakacyjnych szaleństw. Ich konsekwencją </w:t>
      </w:r>
      <w:r w:rsidR="006F2DEE">
        <w:t>w przypadku</w:t>
      </w:r>
      <w:r>
        <w:t xml:space="preserve"> większości z nas jest przesuszenie cery, podrażnienia, a w</w:t>
      </w:r>
      <w:r w:rsidR="006B2D4F">
        <w:t> </w:t>
      </w:r>
      <w:r>
        <w:t>skrajnych przypadkach</w:t>
      </w:r>
      <w:r w:rsidR="006B2D4F">
        <w:t>,</w:t>
      </w:r>
      <w:r>
        <w:t xml:space="preserve"> odwodnienie. Jeśli na hasło: „regeneracja po lecie” odpowiadasz – „nawilżanie”, to oczywiście masz rację. Nawilżanie skóry jest nie tylko podstawą regeneracji, ale także stanowi podłoże dla innych zabiegów kosmetycznych</w:t>
      </w:r>
      <w:r w:rsidR="00AB0F0B">
        <w:t>.</w:t>
      </w:r>
    </w:p>
    <w:p w14:paraId="28B1DC30" w14:textId="78CFEB63" w:rsidR="00B314B4" w:rsidRDefault="00B314B4" w:rsidP="00E46225">
      <w:pPr>
        <w:jc w:val="both"/>
        <w:rPr>
          <w:b/>
          <w:bCs/>
        </w:rPr>
      </w:pPr>
      <w:r>
        <w:t xml:space="preserve">– </w:t>
      </w:r>
      <w:r w:rsidR="006B2D4F">
        <w:rPr>
          <w:i/>
          <w:iCs/>
        </w:rPr>
        <w:t>Bezsprzecznie, po lecie, działaniem numer jeden powinno być nawilżenie</w:t>
      </w:r>
      <w:r w:rsidR="0047464A">
        <w:rPr>
          <w:i/>
          <w:iCs/>
        </w:rPr>
        <w:t xml:space="preserve"> skóry</w:t>
      </w:r>
      <w:r w:rsidR="006B2D4F">
        <w:rPr>
          <w:i/>
          <w:iCs/>
        </w:rPr>
        <w:t>. Warto pamiętać, że</w:t>
      </w:r>
      <w:r w:rsidR="001F19BE">
        <w:rPr>
          <w:i/>
          <w:iCs/>
        </w:rPr>
        <w:t> </w:t>
      </w:r>
      <w:r w:rsidR="006B2D4F">
        <w:rPr>
          <w:i/>
          <w:iCs/>
        </w:rPr>
        <w:t xml:space="preserve">odwodniona, pozbawiona elastyczności </w:t>
      </w:r>
      <w:r w:rsidR="0047464A">
        <w:rPr>
          <w:i/>
          <w:iCs/>
        </w:rPr>
        <w:t xml:space="preserve">cera </w:t>
      </w:r>
      <w:r w:rsidR="006B2D4F">
        <w:rPr>
          <w:i/>
          <w:iCs/>
        </w:rPr>
        <w:t>jest także mniej podatna na działania np. z obszaru anti-ageing lub niwelowania przebarwień</w:t>
      </w:r>
      <w:r w:rsidR="006B2D4F">
        <w:t xml:space="preserve">. </w:t>
      </w:r>
      <w:r w:rsidR="006B2D4F" w:rsidRPr="006B2D4F">
        <w:rPr>
          <w:i/>
          <w:iCs/>
        </w:rPr>
        <w:t xml:space="preserve">A zatem: rekomendowany zestaw to: kosmetyki służące głębokiemu nawilżeniu i te, które odpowiadają na poszczególne, inne potrzeby naszej </w:t>
      </w:r>
      <w:r w:rsidR="001F19BE">
        <w:rPr>
          <w:i/>
          <w:iCs/>
        </w:rPr>
        <w:t>cery</w:t>
      </w:r>
      <w:r w:rsidR="006B2D4F" w:rsidRPr="006B2D4F">
        <w:rPr>
          <w:i/>
          <w:iCs/>
        </w:rPr>
        <w:t xml:space="preserve"> po lecie, np.</w:t>
      </w:r>
      <w:r w:rsidR="00A55FA0">
        <w:rPr>
          <w:i/>
          <w:iCs/>
        </w:rPr>
        <w:t> </w:t>
      </w:r>
      <w:r w:rsidR="006B2D4F" w:rsidRPr="006B2D4F">
        <w:rPr>
          <w:i/>
          <w:iCs/>
        </w:rPr>
        <w:t xml:space="preserve">kosmetyki </w:t>
      </w:r>
      <w:r w:rsidR="006B2D4F">
        <w:rPr>
          <w:i/>
          <w:iCs/>
        </w:rPr>
        <w:t>odmładzając</w:t>
      </w:r>
      <w:r w:rsidR="006B2D4F" w:rsidRPr="006B2D4F">
        <w:rPr>
          <w:i/>
          <w:iCs/>
        </w:rPr>
        <w:t>e</w:t>
      </w:r>
      <w:r w:rsidR="006B2D4F">
        <w:t xml:space="preserve"> </w:t>
      </w:r>
      <w:r>
        <w:t xml:space="preserve">– </w:t>
      </w:r>
      <w:r w:rsidR="00AE74DF">
        <w:rPr>
          <w:b/>
          <w:bCs/>
        </w:rPr>
        <w:t>mówi</w:t>
      </w:r>
      <w:r w:rsidRPr="00B0520F">
        <w:rPr>
          <w:b/>
          <w:bCs/>
        </w:rPr>
        <w:t xml:space="preserve"> Agnieszka Kowalska.</w:t>
      </w:r>
      <w:r>
        <w:rPr>
          <w:b/>
          <w:bCs/>
        </w:rPr>
        <w:t xml:space="preserve"> – </w:t>
      </w:r>
      <w:r w:rsidR="006B2D4F" w:rsidRPr="00643802">
        <w:rPr>
          <w:i/>
          <w:iCs/>
        </w:rPr>
        <w:t>Doskonałym sposobem na szybkie i</w:t>
      </w:r>
      <w:r w:rsidR="0047464A">
        <w:rPr>
          <w:i/>
          <w:iCs/>
        </w:rPr>
        <w:t> </w:t>
      </w:r>
      <w:r w:rsidR="006B2D4F" w:rsidRPr="00643802">
        <w:rPr>
          <w:i/>
          <w:iCs/>
        </w:rPr>
        <w:t xml:space="preserve">skuteczne, dogłębne nawilżenie skóry, szczególnie tej wrażliwej, jest stosowanie emolientów, np. </w:t>
      </w:r>
      <w:r w:rsidRPr="00643802">
        <w:rPr>
          <w:i/>
          <w:iCs/>
        </w:rPr>
        <w:t xml:space="preserve"> </w:t>
      </w:r>
      <w:r w:rsidR="009570B9" w:rsidRPr="00643802">
        <w:rPr>
          <w:i/>
          <w:iCs/>
        </w:rPr>
        <w:t>z</w:t>
      </w:r>
      <w:r w:rsidR="0047464A">
        <w:rPr>
          <w:i/>
          <w:iCs/>
        </w:rPr>
        <w:t> </w:t>
      </w:r>
      <w:r w:rsidR="009570B9" w:rsidRPr="00643802">
        <w:rPr>
          <w:i/>
          <w:iCs/>
        </w:rPr>
        <w:t>linii Atopic Skin SOLVERX</w:t>
      </w:r>
      <w:r w:rsidR="009570B9" w:rsidRPr="00643802">
        <w:rPr>
          <w:rFonts w:cstheme="minorHAnsi"/>
          <w:i/>
          <w:iCs/>
        </w:rPr>
        <w:t>®</w:t>
      </w:r>
      <w:r w:rsidR="00643802">
        <w:rPr>
          <w:rFonts w:cstheme="minorHAnsi"/>
        </w:rPr>
        <w:t xml:space="preserve"> </w:t>
      </w:r>
      <w:r w:rsidRPr="009570B9">
        <w:t>–</w:t>
      </w:r>
      <w:r>
        <w:rPr>
          <w:i/>
          <w:iCs/>
        </w:rPr>
        <w:t xml:space="preserve"> </w:t>
      </w:r>
      <w:r w:rsidRPr="00B314B4">
        <w:rPr>
          <w:b/>
          <w:bCs/>
        </w:rPr>
        <w:t>doda</w:t>
      </w:r>
      <w:r w:rsidR="00AE74DF">
        <w:rPr>
          <w:b/>
          <w:bCs/>
        </w:rPr>
        <w:t>je</w:t>
      </w:r>
      <w:r w:rsidRPr="00B314B4">
        <w:rPr>
          <w:b/>
          <w:bCs/>
        </w:rPr>
        <w:t>.</w:t>
      </w:r>
    </w:p>
    <w:p w14:paraId="53F17B45" w14:textId="715A0B40" w:rsidR="00354A91" w:rsidRPr="00643802" w:rsidRDefault="00354A91" w:rsidP="00420182">
      <w:pPr>
        <w:pStyle w:val="Akapitzlist"/>
        <w:tabs>
          <w:tab w:val="left" w:pos="0"/>
        </w:tabs>
        <w:ind w:left="0"/>
        <w:jc w:val="both"/>
        <w:rPr>
          <w:b/>
          <w:bCs/>
          <w:i/>
          <w:iCs/>
        </w:rPr>
      </w:pPr>
      <w:r w:rsidRPr="00643802">
        <w:t xml:space="preserve">Jak dodaje ekspertka, </w:t>
      </w:r>
      <w:r w:rsidR="00643802" w:rsidRPr="00643802">
        <w:t xml:space="preserve">emolienty to produkty o działaniu nawilżającym i głęboko natłuszczającym. </w:t>
      </w:r>
      <w:r w:rsidR="00643802">
        <w:t>Kluczowe dla ich długotrwałej skuteczności jest ich regularne stosowanie – co najmniej kilka razy dziennie</w:t>
      </w:r>
      <w:r w:rsidR="00E84B37">
        <w:t>, jeśli mamy skórę suchą lub atopową</w:t>
      </w:r>
      <w:r w:rsidR="00643802">
        <w:t xml:space="preserve">. </w:t>
      </w:r>
      <w:r w:rsidR="00643802" w:rsidRPr="009570B9">
        <w:t>–</w:t>
      </w:r>
      <w:r w:rsidR="00643802">
        <w:t xml:space="preserve"> </w:t>
      </w:r>
      <w:r w:rsidRPr="00261971">
        <w:rPr>
          <w:i/>
          <w:iCs/>
        </w:rPr>
        <w:t xml:space="preserve">Badania wskazują, że skóra atopowa wymaga zużycia 500 ml emolientu tygodniowo. </w:t>
      </w:r>
      <w:r w:rsidR="00643802" w:rsidRPr="00261971">
        <w:rPr>
          <w:i/>
          <w:iCs/>
        </w:rPr>
        <w:t xml:space="preserve">To oznacza </w:t>
      </w:r>
      <w:r w:rsidR="00261971" w:rsidRPr="00261971">
        <w:rPr>
          <w:i/>
          <w:iCs/>
        </w:rPr>
        <w:t>konieczność częstego</w:t>
      </w:r>
      <w:r w:rsidR="00643802" w:rsidRPr="00261971">
        <w:rPr>
          <w:i/>
          <w:iCs/>
        </w:rPr>
        <w:t xml:space="preserve"> powtarzani</w:t>
      </w:r>
      <w:r w:rsidR="00261971" w:rsidRPr="00261971">
        <w:rPr>
          <w:i/>
          <w:iCs/>
        </w:rPr>
        <w:t>a</w:t>
      </w:r>
      <w:r w:rsidR="00643802" w:rsidRPr="00261971">
        <w:rPr>
          <w:i/>
          <w:iCs/>
        </w:rPr>
        <w:t xml:space="preserve"> aplikacji</w:t>
      </w:r>
      <w:r w:rsidR="00261971">
        <w:rPr>
          <w:i/>
          <w:iCs/>
        </w:rPr>
        <w:t xml:space="preserve"> kosmetyku</w:t>
      </w:r>
      <w:r w:rsidR="00643802" w:rsidRPr="00261971">
        <w:rPr>
          <w:i/>
          <w:iCs/>
        </w:rPr>
        <w:t>. By</w:t>
      </w:r>
      <w:r w:rsidR="00261971">
        <w:rPr>
          <w:i/>
          <w:iCs/>
        </w:rPr>
        <w:t> </w:t>
      </w:r>
      <w:r w:rsidR="00643802" w:rsidRPr="00261971">
        <w:rPr>
          <w:i/>
          <w:iCs/>
        </w:rPr>
        <w:t>było to możliwe (i przyjemne), w</w:t>
      </w:r>
      <w:r w:rsidRPr="00261971">
        <w:rPr>
          <w:i/>
          <w:iCs/>
        </w:rPr>
        <w:t xml:space="preserve">arto </w:t>
      </w:r>
      <w:r w:rsidR="00643802" w:rsidRPr="00261971">
        <w:rPr>
          <w:i/>
          <w:iCs/>
        </w:rPr>
        <w:t xml:space="preserve">byśmy wybierały </w:t>
      </w:r>
      <w:r w:rsidRPr="00261971">
        <w:rPr>
          <w:i/>
          <w:iCs/>
        </w:rPr>
        <w:t>preparaty na bazie olejów naturalnych</w:t>
      </w:r>
      <w:r w:rsidR="007F5AA9">
        <w:rPr>
          <w:i/>
          <w:iCs/>
        </w:rPr>
        <w:t>. Takie kosmetyki</w:t>
      </w:r>
      <w:r w:rsidR="00643802" w:rsidRPr="00261971">
        <w:rPr>
          <w:i/>
          <w:iCs/>
        </w:rPr>
        <w:t xml:space="preserve"> </w:t>
      </w:r>
      <w:r w:rsidRPr="00261971">
        <w:rPr>
          <w:rFonts w:cstheme="minorHAnsi"/>
          <w:i/>
          <w:iCs/>
        </w:rPr>
        <w:t>minimalizują odczucie tłustego filmu na skórze</w:t>
      </w:r>
      <w:r w:rsidR="00643802">
        <w:rPr>
          <w:rFonts w:cstheme="minorHAnsi"/>
          <w:i/>
          <w:iCs/>
        </w:rPr>
        <w:t xml:space="preserve"> </w:t>
      </w:r>
      <w:r w:rsidRPr="00643802">
        <w:rPr>
          <w:rFonts w:cstheme="minorHAnsi"/>
          <w:i/>
          <w:iCs/>
        </w:rPr>
        <w:t xml:space="preserve"> </w:t>
      </w:r>
      <w:r w:rsidR="00643802" w:rsidRPr="00643802">
        <w:rPr>
          <w:b/>
          <w:bCs/>
        </w:rPr>
        <w:t>– mówi Agnieszka Kowalska.</w:t>
      </w:r>
    </w:p>
    <w:p w14:paraId="2615B95D" w14:textId="77777777" w:rsidR="00420182" w:rsidRPr="00420182" w:rsidRDefault="00420182" w:rsidP="00420182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</w:p>
    <w:p w14:paraId="11351C74" w14:textId="58257A3C" w:rsidR="009A78E9" w:rsidRDefault="00755D5F" w:rsidP="009A78E9">
      <w:pPr>
        <w:pStyle w:val="Akapitzlist"/>
        <w:jc w:val="both"/>
        <w:rPr>
          <w:b/>
          <w:bCs/>
        </w:rPr>
      </w:pPr>
      <w:r>
        <w:rPr>
          <w:b/>
          <w:bCs/>
        </w:rPr>
        <w:br w:type="column"/>
      </w:r>
      <w:r w:rsidR="00354A91">
        <w:rPr>
          <w:b/>
          <w:bCs/>
        </w:rPr>
        <w:lastRenderedPageBreak/>
        <w:t>Hasło</w:t>
      </w:r>
      <w:r w:rsidR="009A78E9">
        <w:rPr>
          <w:b/>
          <w:bCs/>
        </w:rPr>
        <w:t xml:space="preserve"> nr 2:</w:t>
      </w:r>
      <w:r w:rsidR="009A78E9" w:rsidRPr="00761D37">
        <w:rPr>
          <w:b/>
          <w:bCs/>
        </w:rPr>
        <w:t xml:space="preserve"> </w:t>
      </w:r>
      <w:r w:rsidR="00420182">
        <w:rPr>
          <w:b/>
          <w:bCs/>
        </w:rPr>
        <w:t>kojenie zmian zapalnych</w:t>
      </w:r>
    </w:p>
    <w:p w14:paraId="0CDE80D8" w14:textId="4F018522" w:rsidR="001335DF" w:rsidRDefault="001335DF" w:rsidP="009A78E9">
      <w:pPr>
        <w:pStyle w:val="Akapitzlist"/>
        <w:jc w:val="both"/>
        <w:rPr>
          <w:b/>
          <w:bCs/>
        </w:rPr>
      </w:pPr>
    </w:p>
    <w:p w14:paraId="76C21CF8" w14:textId="7211A6B6" w:rsidR="004871B6" w:rsidRDefault="00825946" w:rsidP="00520D7C">
      <w:pPr>
        <w:pStyle w:val="Akapitzlist"/>
        <w:ind w:left="0"/>
        <w:jc w:val="both"/>
      </w:pPr>
      <w:r>
        <w:t>Osoby, które zmagają się z trądzikiem młodzieńczym</w:t>
      </w:r>
      <w:r w:rsidR="007D3206">
        <w:t xml:space="preserve"> (80 proc. </w:t>
      </w:r>
      <w:r w:rsidR="00AC7E42">
        <w:t>osób w wieku dojrzewania*)</w:t>
      </w:r>
      <w:r>
        <w:t xml:space="preserve"> lub tzw. trądzikiem późnym</w:t>
      </w:r>
      <w:r w:rsidR="007D3206">
        <w:t xml:space="preserve"> (aż 10 proc. populacji</w:t>
      </w:r>
      <w:r w:rsidR="00AC7E42">
        <w:t>**</w:t>
      </w:r>
      <w:r w:rsidR="007D3206">
        <w:t>) z pewnością</w:t>
      </w:r>
      <w:r>
        <w:t xml:space="preserve"> potwierdzą, że</w:t>
      </w:r>
      <w:r w:rsidR="007D3206">
        <w:t xml:space="preserve"> wysuszające </w:t>
      </w:r>
      <w:r>
        <w:t>kąpiele słoneczne, zmiana wody i</w:t>
      </w:r>
      <w:r w:rsidR="007D3206">
        <w:t> </w:t>
      </w:r>
      <w:r>
        <w:t>codziennego rytuału pielęgnacyjnego sprzyja</w:t>
      </w:r>
      <w:r w:rsidR="007D3206">
        <w:t>ją</w:t>
      </w:r>
      <w:r>
        <w:t xml:space="preserve"> zaognieniu zmian zapalnych. </w:t>
      </w:r>
      <w:r w:rsidR="00755D5F">
        <w:t>W związku z tym, g</w:t>
      </w:r>
      <w:r w:rsidR="00812005">
        <w:t>uzki i krosty na twarzy, dekolcie oraz plecach mogą stać się bardziej widoczne i</w:t>
      </w:r>
      <w:r w:rsidR="00755D5F">
        <w:t> </w:t>
      </w:r>
      <w:r w:rsidR="00812005">
        <w:t>bolesne</w:t>
      </w:r>
      <w:r w:rsidR="00755D5F">
        <w:t xml:space="preserve"> właśnie po lecie</w:t>
      </w:r>
      <w:r w:rsidR="00812005">
        <w:t xml:space="preserve">. </w:t>
      </w:r>
      <w:r w:rsidR="004871B6">
        <w:t>Dla wyciszenia zmian trądzikowych konieczne jest wspieranie leczenia właściwą pielęgnacją, np. produktami na bazie kwasu szikimowego i naturalnych wyciągów z ziół.</w:t>
      </w:r>
    </w:p>
    <w:p w14:paraId="5CB3352F" w14:textId="77777777" w:rsidR="004871B6" w:rsidRDefault="004871B6" w:rsidP="00520D7C">
      <w:pPr>
        <w:pStyle w:val="Akapitzlist"/>
        <w:ind w:left="0"/>
        <w:jc w:val="both"/>
      </w:pPr>
    </w:p>
    <w:p w14:paraId="09B692A8" w14:textId="56ED877E" w:rsidR="001335DF" w:rsidRPr="00520D7C" w:rsidRDefault="00812005" w:rsidP="00520D7C">
      <w:pPr>
        <w:pStyle w:val="Akapitzlist"/>
        <w:ind w:left="0"/>
        <w:jc w:val="both"/>
      </w:pPr>
      <w:r>
        <w:t xml:space="preserve">– </w:t>
      </w:r>
      <w:r w:rsidR="007D3206" w:rsidRPr="004871B6">
        <w:rPr>
          <w:i/>
          <w:iCs/>
        </w:rPr>
        <w:t xml:space="preserve">Późne lato i wczesna jesień to moment, w którym </w:t>
      </w:r>
      <w:r w:rsidR="002C5348">
        <w:rPr>
          <w:i/>
          <w:iCs/>
        </w:rPr>
        <w:t>cera</w:t>
      </w:r>
      <w:r w:rsidR="007D3206" w:rsidRPr="004871B6">
        <w:rPr>
          <w:i/>
          <w:iCs/>
        </w:rPr>
        <w:t xml:space="preserve"> trądzikowa wymaga szczególnie troskliwej pielęgnacji</w:t>
      </w:r>
      <w:r w:rsidRPr="004871B6">
        <w:rPr>
          <w:i/>
          <w:iCs/>
        </w:rPr>
        <w:t xml:space="preserve">. Nie wszyscy mamy świadomość, że w skórze przesuszonej, podrażnionej, </w:t>
      </w:r>
      <w:r w:rsidR="004871B6" w:rsidRPr="004871B6">
        <w:rPr>
          <w:i/>
          <w:iCs/>
        </w:rPr>
        <w:t>dochodzi do</w:t>
      </w:r>
      <w:r w:rsidR="002C5348">
        <w:rPr>
          <w:i/>
          <w:iCs/>
        </w:rPr>
        <w:t> </w:t>
      </w:r>
      <w:r w:rsidR="004871B6" w:rsidRPr="004871B6">
        <w:rPr>
          <w:i/>
          <w:iCs/>
        </w:rPr>
        <w:t>zaburzeń wydzielania sebum. Ta destabilizacja leży u podłoża zatykania porów, a w konsekwencji – powstania lub zaognienia stanu zapalnego</w:t>
      </w:r>
      <w:r w:rsidR="004871B6">
        <w:rPr>
          <w:i/>
          <w:iCs/>
        </w:rPr>
        <w:t xml:space="preserve">. Dlatego kluczowe jest stosowanie produktów przeznaczonych do </w:t>
      </w:r>
      <w:r w:rsidR="009372F0">
        <w:rPr>
          <w:i/>
          <w:iCs/>
        </w:rPr>
        <w:t>cery</w:t>
      </w:r>
      <w:r w:rsidR="004871B6">
        <w:rPr>
          <w:i/>
          <w:iCs/>
        </w:rPr>
        <w:t xml:space="preserve"> trądzikowej</w:t>
      </w:r>
      <w:r w:rsidR="002C5348">
        <w:rPr>
          <w:i/>
          <w:iCs/>
        </w:rPr>
        <w:t xml:space="preserve"> </w:t>
      </w:r>
      <w:r w:rsidR="004871B6">
        <w:rPr>
          <w:i/>
          <w:iCs/>
        </w:rPr>
        <w:t xml:space="preserve">z kwasem szikimowym </w:t>
      </w:r>
      <w:r>
        <w:t xml:space="preserve">– </w:t>
      </w:r>
      <w:r w:rsidRPr="004871B6">
        <w:rPr>
          <w:b/>
          <w:bCs/>
        </w:rPr>
        <w:t>mówi Agnieszka Kowalska</w:t>
      </w:r>
      <w:r w:rsidR="004871B6">
        <w:rPr>
          <w:b/>
          <w:bCs/>
        </w:rPr>
        <w:t xml:space="preserve"> </w:t>
      </w:r>
      <w:r w:rsidR="004871B6">
        <w:t>–</w:t>
      </w:r>
      <w:r w:rsidR="004871B6">
        <w:rPr>
          <w:b/>
          <w:bCs/>
        </w:rPr>
        <w:t xml:space="preserve"> </w:t>
      </w:r>
      <w:r w:rsidR="004871B6">
        <w:rPr>
          <w:i/>
          <w:iCs/>
        </w:rPr>
        <w:t>Kwas szikimowy działa przeciwzapalnie i ułatwia odblokowanie zaczopowanych ujść gruczołów łojowych, a</w:t>
      </w:r>
      <w:r w:rsidR="002C5348">
        <w:rPr>
          <w:i/>
          <w:iCs/>
        </w:rPr>
        <w:t> </w:t>
      </w:r>
      <w:r w:rsidR="004871B6">
        <w:rPr>
          <w:i/>
          <w:iCs/>
        </w:rPr>
        <w:t>także zmniejsza liczbę grudek zapalnych w skórze. Z kolei  kojący wyciąg z kory dębu</w:t>
      </w:r>
      <w:r w:rsidR="002C5348">
        <w:rPr>
          <w:i/>
          <w:iCs/>
        </w:rPr>
        <w:t>, także</w:t>
      </w:r>
      <w:r w:rsidR="004871B6">
        <w:rPr>
          <w:i/>
          <w:iCs/>
        </w:rPr>
        <w:t xml:space="preserve"> zawarty w linii Acne Skin</w:t>
      </w:r>
      <w:r w:rsidR="00F81E6F">
        <w:rPr>
          <w:i/>
          <w:iCs/>
        </w:rPr>
        <w:t xml:space="preserve"> </w:t>
      </w:r>
      <w:r w:rsidR="00F81E6F" w:rsidRPr="00643802">
        <w:rPr>
          <w:i/>
          <w:iCs/>
        </w:rPr>
        <w:t>SOLVERX</w:t>
      </w:r>
      <w:r w:rsidR="00F81E6F" w:rsidRPr="00643802">
        <w:rPr>
          <w:rFonts w:cstheme="minorHAnsi"/>
          <w:i/>
          <w:iCs/>
        </w:rPr>
        <w:t>®</w:t>
      </w:r>
      <w:r w:rsidR="002C5348">
        <w:rPr>
          <w:i/>
          <w:iCs/>
        </w:rPr>
        <w:t>,</w:t>
      </w:r>
      <w:r w:rsidR="004871B6">
        <w:rPr>
          <w:i/>
          <w:iCs/>
        </w:rPr>
        <w:t xml:space="preserve"> łagodzi podrażnienia i przynosi ulgę wrażliwej skórze – </w:t>
      </w:r>
      <w:r w:rsidR="004871B6" w:rsidRPr="004871B6">
        <w:rPr>
          <w:b/>
          <w:bCs/>
        </w:rPr>
        <w:t>dodaje.</w:t>
      </w:r>
      <w:r w:rsidR="004871B6">
        <w:rPr>
          <w:i/>
          <w:iCs/>
        </w:rPr>
        <w:t xml:space="preserve"> </w:t>
      </w:r>
    </w:p>
    <w:p w14:paraId="72412135" w14:textId="335CF2EE" w:rsidR="009A78E9" w:rsidRDefault="009A78E9" w:rsidP="009A78E9">
      <w:pPr>
        <w:pStyle w:val="Akapitzlist"/>
        <w:jc w:val="both"/>
        <w:rPr>
          <w:b/>
          <w:bCs/>
        </w:rPr>
      </w:pPr>
    </w:p>
    <w:p w14:paraId="23686ABE" w14:textId="77777777" w:rsidR="00BF6704" w:rsidRDefault="00BF6704" w:rsidP="00BF6704">
      <w:pPr>
        <w:pStyle w:val="Akapitzlist"/>
        <w:jc w:val="both"/>
        <w:rPr>
          <w:b/>
          <w:bCs/>
        </w:rPr>
      </w:pPr>
      <w:r>
        <w:rPr>
          <w:b/>
          <w:bCs/>
        </w:rPr>
        <w:t>Zasada nr 3: anti-ageing</w:t>
      </w:r>
    </w:p>
    <w:p w14:paraId="77D3C559" w14:textId="77777777" w:rsidR="00BF6704" w:rsidRDefault="00BF6704" w:rsidP="00BF6704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</w:p>
    <w:p w14:paraId="7EBD3D9C" w14:textId="17D7730F" w:rsidR="00342A5A" w:rsidRDefault="00DB2D05" w:rsidP="00BF6704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>
        <w:rPr>
          <w:rFonts w:cstheme="minorHAnsi"/>
        </w:rPr>
        <w:t>Późne lato to także czas, w którym… często zauważamy nowe zmarszczki i utratę elastyczności skóry. Ma to związek z tzw. fotostarzeniem, czyli proces</w:t>
      </w:r>
      <w:r w:rsidR="002C5348">
        <w:rPr>
          <w:rFonts w:cstheme="minorHAnsi"/>
        </w:rPr>
        <w:t>em</w:t>
      </w:r>
      <w:r>
        <w:rPr>
          <w:rFonts w:cstheme="minorHAnsi"/>
        </w:rPr>
        <w:t xml:space="preserve"> uszkadzania skóry poprzez działanie promieni UV, czyli – mówiąc w dużym skrócie – słońca. Promienie słoneczne stymulują produkcję enzymów, które</w:t>
      </w:r>
      <w:r w:rsidR="00FF5E57">
        <w:rPr>
          <w:rFonts w:cstheme="minorHAnsi"/>
        </w:rPr>
        <w:t> </w:t>
      </w:r>
      <w:r>
        <w:rPr>
          <w:rFonts w:cstheme="minorHAnsi"/>
        </w:rPr>
        <w:t>niszczą kolagen i elastynę, czyli białka odpowiedzialne za</w:t>
      </w:r>
      <w:r w:rsidR="00342A5A">
        <w:rPr>
          <w:rFonts w:cstheme="minorHAnsi"/>
        </w:rPr>
        <w:t xml:space="preserve"> m.in. za młody wygląd skóry. </w:t>
      </w:r>
      <w:r w:rsidR="00E44359">
        <w:rPr>
          <w:rFonts w:cstheme="minorHAnsi"/>
        </w:rPr>
        <w:t>D</w:t>
      </w:r>
      <w:r>
        <w:rPr>
          <w:rFonts w:cstheme="minorHAnsi"/>
        </w:rPr>
        <w:t>latego to właśnie po wakacjach zauważamy na cerze przebarwienia, zmarszczki, bruzdy</w:t>
      </w:r>
      <w:r w:rsidR="00342A5A">
        <w:rPr>
          <w:rFonts w:cstheme="minorHAnsi"/>
        </w:rPr>
        <w:t xml:space="preserve">, których jeszcze wiosną nie dostrzegałyśmy. Drugą przyczyną uwidaczniania efektów starzenia </w:t>
      </w:r>
      <w:r w:rsidR="00E44359">
        <w:rPr>
          <w:rFonts w:cstheme="minorHAnsi"/>
        </w:rPr>
        <w:t>akurat</w:t>
      </w:r>
      <w:r w:rsidR="002C5348">
        <w:rPr>
          <w:rFonts w:cstheme="minorHAnsi"/>
        </w:rPr>
        <w:t xml:space="preserve"> </w:t>
      </w:r>
      <w:r w:rsidR="00342A5A">
        <w:rPr>
          <w:rFonts w:cstheme="minorHAnsi"/>
        </w:rPr>
        <w:t xml:space="preserve">po lecie jest fakt… że skóra jest wtedy najbardziej odwodniona. </w:t>
      </w:r>
    </w:p>
    <w:p w14:paraId="18DBACC8" w14:textId="77777777" w:rsidR="00342A5A" w:rsidRDefault="00342A5A" w:rsidP="00BF6704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</w:p>
    <w:p w14:paraId="34846D88" w14:textId="0800A12A" w:rsidR="00DB2D05" w:rsidRPr="0083731E" w:rsidRDefault="00342A5A" w:rsidP="00BF6704">
      <w:pPr>
        <w:pStyle w:val="Akapitzlist"/>
        <w:tabs>
          <w:tab w:val="left" w:pos="0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– </w:t>
      </w:r>
      <w:r w:rsidRPr="00342A5A">
        <w:rPr>
          <w:rFonts w:cstheme="minorHAnsi"/>
          <w:i/>
          <w:iCs/>
        </w:rPr>
        <w:t xml:space="preserve">Bardzo często na skórze dostrzegamy po lecie więcej niż jeden problem, który chcemy wyeliminować odpowiednią pielęgnacją. Stawiamy sobie </w:t>
      </w:r>
      <w:r w:rsidR="002C5348">
        <w:rPr>
          <w:rFonts w:cstheme="minorHAnsi"/>
          <w:i/>
          <w:iCs/>
        </w:rPr>
        <w:t xml:space="preserve">wtedy </w:t>
      </w:r>
      <w:r w:rsidRPr="00342A5A">
        <w:rPr>
          <w:rFonts w:cstheme="minorHAnsi"/>
          <w:i/>
          <w:iCs/>
        </w:rPr>
        <w:t xml:space="preserve">pytanie „od czego zacząć” i jakie kosmetyki wybrać </w:t>
      </w:r>
      <w:r w:rsidR="002C5348">
        <w:rPr>
          <w:rFonts w:cstheme="minorHAnsi"/>
          <w:i/>
          <w:iCs/>
        </w:rPr>
        <w:t>w </w:t>
      </w:r>
      <w:r w:rsidRPr="00342A5A">
        <w:rPr>
          <w:rFonts w:cstheme="minorHAnsi"/>
          <w:i/>
          <w:iCs/>
        </w:rPr>
        <w:t>tym właśnie momencie. Idealnym rozwiązaniem jest demokonsultacja i opracowanie planu działania wspólnie z kosmetologiem. Dzięki temu będziemy miały pewność, że właściwemu nawilżeniu będzie towarzyszyło działanie perfekcyjnie dobrane do potrzeb naszej skóry – w zależności od tego, czy</w:t>
      </w:r>
      <w:r w:rsidR="00DF4D71">
        <w:rPr>
          <w:rFonts w:cstheme="minorHAnsi"/>
          <w:i/>
          <w:iCs/>
        </w:rPr>
        <w:t> </w:t>
      </w:r>
      <w:r w:rsidRPr="00342A5A">
        <w:rPr>
          <w:rFonts w:cstheme="minorHAnsi"/>
          <w:i/>
          <w:iCs/>
        </w:rPr>
        <w:t>zauważamy naczynka, rozszerzone pory, zmiany trądzikowe czy zmarszczki i utratę jędrności</w:t>
      </w:r>
      <w:r>
        <w:rPr>
          <w:rFonts w:cstheme="minorHAnsi"/>
        </w:rPr>
        <w:t xml:space="preserve"> – </w:t>
      </w:r>
      <w:r w:rsidRPr="0083731E">
        <w:rPr>
          <w:rFonts w:cstheme="minorHAnsi"/>
          <w:b/>
          <w:bCs/>
        </w:rPr>
        <w:t>radzi Agnieszka Kowalska.</w:t>
      </w:r>
    </w:p>
    <w:p w14:paraId="341337F6" w14:textId="77777777" w:rsidR="00DB2D05" w:rsidRDefault="00DB2D05" w:rsidP="00BF6704">
      <w:pPr>
        <w:pStyle w:val="Akapitzlist"/>
        <w:tabs>
          <w:tab w:val="left" w:pos="0"/>
        </w:tabs>
        <w:ind w:left="0"/>
        <w:jc w:val="both"/>
        <w:rPr>
          <w:rFonts w:cstheme="minorHAnsi"/>
          <w:highlight w:val="yellow"/>
        </w:rPr>
      </w:pPr>
    </w:p>
    <w:p w14:paraId="60080A6C" w14:textId="55B1DC97" w:rsidR="00377237" w:rsidRPr="00342A5A" w:rsidRDefault="00AC7E42" w:rsidP="00342A5A">
      <w:pPr>
        <w:jc w:val="both"/>
        <w:rPr>
          <w:rFonts w:cstheme="minorHAnsi"/>
        </w:rPr>
      </w:pPr>
      <w:r>
        <w:t xml:space="preserve">*, ** </w:t>
      </w:r>
      <w:r w:rsidRPr="00333F02">
        <w:t>źródło: zdrowie.pap.pl</w:t>
      </w:r>
      <w:r>
        <w:t>.</w:t>
      </w:r>
      <w:r w:rsidR="00002AA4" w:rsidRPr="00342A5A">
        <w:rPr>
          <w:b/>
          <w:bCs/>
        </w:rPr>
        <w:br w:type="column"/>
      </w:r>
    </w:p>
    <w:p w14:paraId="6B6E7CAF" w14:textId="77777777" w:rsidR="00B314B4" w:rsidRDefault="00B314B4" w:rsidP="00B314B4">
      <w:pPr>
        <w:rPr>
          <w:b/>
          <w:bCs/>
        </w:rPr>
      </w:pPr>
    </w:p>
    <w:p w14:paraId="60DEF260" w14:textId="2A5C6A14" w:rsidR="00E551D2" w:rsidRDefault="007D7EC6" w:rsidP="009C11B8">
      <w:pPr>
        <w:rPr>
          <w:b/>
          <w:bCs/>
        </w:rPr>
      </w:pPr>
      <w:r w:rsidRPr="00286399">
        <w:rPr>
          <w:b/>
          <w:bCs/>
          <w:noProof/>
          <w:color w:val="3366FF"/>
        </w:rPr>
        <w:drawing>
          <wp:anchor distT="0" distB="0" distL="114300" distR="114300" simplePos="0" relativeHeight="251661312" behindDoc="1" locked="0" layoutInCell="1" allowOverlap="1" wp14:anchorId="10B56F7A" wp14:editId="025E16E6">
            <wp:simplePos x="0" y="0"/>
            <wp:positionH relativeFrom="margin">
              <wp:posOffset>-38100</wp:posOffset>
            </wp:positionH>
            <wp:positionV relativeFrom="paragraph">
              <wp:posOffset>291465</wp:posOffset>
            </wp:positionV>
            <wp:extent cx="883285" cy="2514600"/>
            <wp:effectExtent l="0" t="0" r="0" b="0"/>
            <wp:wrapTight wrapText="bothSides">
              <wp:wrapPolygon edited="0">
                <wp:start x="0" y="0"/>
                <wp:lineTo x="0" y="21436"/>
                <wp:lineTo x="20963" y="21436"/>
                <wp:lineTo x="209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9" t="11905" r="35516" b="6746"/>
                    <a:stretch/>
                  </pic:blipFill>
                  <pic:spPr bwMode="auto">
                    <a:xfrm>
                      <a:off x="0" y="0"/>
                      <a:ext cx="8832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6AFFF" w14:textId="643FF646" w:rsidR="009C11B8" w:rsidRPr="009C11B8" w:rsidRDefault="00171F79" w:rsidP="009C11B8">
      <w:pPr>
        <w:rPr>
          <w:b/>
          <w:bCs/>
        </w:rPr>
      </w:pPr>
      <w:r>
        <w:rPr>
          <w:b/>
          <w:bCs/>
        </w:rPr>
        <w:t>BALSAM DO CIAŁA</w:t>
      </w:r>
      <w:r w:rsidR="009C11B8">
        <w:rPr>
          <w:b/>
          <w:bCs/>
        </w:rPr>
        <w:t xml:space="preserve"> </w:t>
      </w:r>
      <w:r>
        <w:rPr>
          <w:b/>
          <w:bCs/>
        </w:rPr>
        <w:t>przeznaczony do skóry atopowej</w:t>
      </w:r>
    </w:p>
    <w:p w14:paraId="71B9E59A" w14:textId="060A7241" w:rsidR="009C11B8" w:rsidRPr="009C11B8" w:rsidRDefault="009C11B8" w:rsidP="009C11B8">
      <w:pPr>
        <w:spacing w:line="240" w:lineRule="auto"/>
        <w:jc w:val="both"/>
        <w:rPr>
          <w:b/>
          <w:bCs/>
          <w:color w:val="3366FF"/>
        </w:rPr>
      </w:pPr>
      <w:r w:rsidRPr="009C11B8">
        <w:rPr>
          <w:b/>
          <w:bCs/>
          <w:color w:val="3366FF"/>
        </w:rPr>
        <w:t>SERIA ATOPIC SKIN</w:t>
      </w:r>
    </w:p>
    <w:p w14:paraId="03AA28D4" w14:textId="5F4D0F9A" w:rsidR="009C11B8" w:rsidRDefault="009C11B8" w:rsidP="009C11B8">
      <w:pPr>
        <w:pStyle w:val="Akapitzlist"/>
        <w:numPr>
          <w:ilvl w:val="0"/>
          <w:numId w:val="3"/>
        </w:numPr>
        <w:ind w:left="2268" w:hanging="425"/>
      </w:pPr>
      <w:r w:rsidRPr="00286399">
        <w:t xml:space="preserve">Balsam przeznaczony do skóry atopowej o potrójnym działaniu. </w:t>
      </w:r>
    </w:p>
    <w:p w14:paraId="31ED0570" w14:textId="77777777" w:rsidR="009C11B8" w:rsidRDefault="009C11B8" w:rsidP="009C11B8">
      <w:pPr>
        <w:pStyle w:val="Akapitzlist"/>
        <w:numPr>
          <w:ilvl w:val="0"/>
          <w:numId w:val="3"/>
        </w:numPr>
        <w:ind w:left="2268" w:hanging="425"/>
      </w:pPr>
      <w:r w:rsidRPr="00286399">
        <w:t>Zastosowany w produkcie  kompleks kwasu laktobionowego, alantoiny i pantenolu  zmniejsza uczucie swędzenia, łagodzi podrażnienia, a także wykazuje działanie przeciwzapalne.  </w:t>
      </w:r>
    </w:p>
    <w:p w14:paraId="6CF66AE8" w14:textId="77777777" w:rsidR="009C11B8" w:rsidRDefault="009C11B8" w:rsidP="009C11B8">
      <w:pPr>
        <w:pStyle w:val="Akapitzlist"/>
        <w:numPr>
          <w:ilvl w:val="0"/>
          <w:numId w:val="3"/>
        </w:numPr>
        <w:ind w:left="2268" w:hanging="425"/>
      </w:pPr>
      <w:r w:rsidRPr="00286399">
        <w:t>Zastosowanie w odpowiednich proporcjach oleju jojoba, oliwy z oliwek oraz masła shea przywraca funkcję bariery hydrolipidowej skóry. Dzięki temu łagodzi uczucie ściągnięcia oraz eliminuje dyskomfort suchej skóry.  </w:t>
      </w:r>
    </w:p>
    <w:p w14:paraId="44704296" w14:textId="77777777" w:rsidR="009C11B8" w:rsidRPr="00286399" w:rsidRDefault="009C11B8" w:rsidP="009C11B8">
      <w:pPr>
        <w:pStyle w:val="Akapitzlist"/>
        <w:numPr>
          <w:ilvl w:val="0"/>
          <w:numId w:val="3"/>
        </w:numPr>
        <w:ind w:left="2268" w:hanging="425"/>
      </w:pPr>
      <w:r w:rsidRPr="00286399">
        <w:t>Balsam bardzo łatwo rozprowadza się na skórze i jednocześnie szybko się wchłania, nie pozostawiając tłustego filmu. </w:t>
      </w:r>
    </w:p>
    <w:p w14:paraId="21B75B85" w14:textId="77777777" w:rsidR="009C11B8" w:rsidRPr="00286399" w:rsidRDefault="009C11B8" w:rsidP="009C11B8">
      <w:pPr>
        <w:spacing w:after="0" w:line="240" w:lineRule="auto"/>
        <w:ind w:left="2268" w:hanging="425"/>
        <w:jc w:val="both"/>
      </w:pPr>
      <w:r w:rsidRPr="00286399">
        <w:t xml:space="preserve">Pojemność: </w:t>
      </w:r>
      <w:r>
        <w:t>40</w:t>
      </w:r>
      <w:r w:rsidRPr="00286399">
        <w:t>0 ml</w:t>
      </w:r>
    </w:p>
    <w:p w14:paraId="123ECDCB" w14:textId="77777777" w:rsidR="009C11B8" w:rsidRPr="00761D37" w:rsidRDefault="009C11B8" w:rsidP="009C11B8">
      <w:pPr>
        <w:spacing w:after="0" w:line="240" w:lineRule="auto"/>
        <w:ind w:left="2268" w:hanging="425"/>
        <w:jc w:val="both"/>
      </w:pPr>
      <w:r w:rsidRPr="00286399">
        <w:t xml:space="preserve">Cena: </w:t>
      </w:r>
      <w:r>
        <w:t>49,99</w:t>
      </w:r>
      <w:r w:rsidRPr="00286399">
        <w:t xml:space="preserve"> zł</w:t>
      </w:r>
    </w:p>
    <w:p w14:paraId="0E699B5F" w14:textId="77777777" w:rsidR="009C11B8" w:rsidRPr="00761D37" w:rsidRDefault="009C11B8" w:rsidP="009C11B8">
      <w:pPr>
        <w:jc w:val="both"/>
        <w:rPr>
          <w:b/>
          <w:bCs/>
          <w:color w:val="3366FF"/>
        </w:rPr>
      </w:pPr>
    </w:p>
    <w:p w14:paraId="0096366C" w14:textId="4131788D" w:rsidR="00420182" w:rsidRDefault="00420182" w:rsidP="00420182"/>
    <w:p w14:paraId="1DB284AF" w14:textId="3F0E3E74" w:rsidR="00420182" w:rsidRPr="00AC3DCE" w:rsidRDefault="00420182" w:rsidP="00420182">
      <w:pPr>
        <w:ind w:left="284" w:hanging="284"/>
        <w:jc w:val="both"/>
        <w:rPr>
          <w:b/>
          <w:bCs/>
        </w:rPr>
      </w:pPr>
      <w:r>
        <w:rPr>
          <w:b/>
          <w:bCs/>
        </w:rPr>
        <w:t>KREM</w:t>
      </w:r>
      <w:r w:rsidRPr="00AC3DCE">
        <w:rPr>
          <w:b/>
          <w:bCs/>
        </w:rPr>
        <w:t xml:space="preserve"> DO TWARZY</w:t>
      </w:r>
    </w:p>
    <w:p w14:paraId="6498F0EF" w14:textId="207EC847" w:rsidR="00420182" w:rsidRPr="00437467" w:rsidRDefault="00420182" w:rsidP="00420182">
      <w:pPr>
        <w:autoSpaceDE w:val="0"/>
        <w:autoSpaceDN w:val="0"/>
        <w:adjustRightInd w:val="0"/>
        <w:spacing w:after="100" w:afterAutospacing="1" w:line="240" w:lineRule="auto"/>
        <w:ind w:left="284" w:hanging="284"/>
        <w:rPr>
          <w:b/>
          <w:bCs/>
          <w:color w:val="70AD47" w:themeColor="accent6"/>
        </w:rPr>
      </w:pPr>
      <w:r w:rsidRPr="002B7213">
        <w:rPr>
          <w:noProof/>
        </w:rPr>
        <w:drawing>
          <wp:anchor distT="0" distB="0" distL="114300" distR="114300" simplePos="0" relativeHeight="251663360" behindDoc="1" locked="0" layoutInCell="1" allowOverlap="1" wp14:anchorId="3526F06D" wp14:editId="3AD60C75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94500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67" y="21420"/>
                <wp:lineTo x="213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6" t="35715" r="25099" b="7737"/>
                    <a:stretch/>
                  </pic:blipFill>
                  <pic:spPr bwMode="auto">
                    <a:xfrm>
                      <a:off x="0" y="0"/>
                      <a:ext cx="19450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467">
        <w:rPr>
          <w:b/>
          <w:bCs/>
          <w:color w:val="70AD47" w:themeColor="accent6"/>
        </w:rPr>
        <w:t>Trądzik pospolity/młodzieńczy</w:t>
      </w:r>
    </w:p>
    <w:p w14:paraId="5A5FF17A" w14:textId="77777777" w:rsidR="00420182" w:rsidRDefault="00420182" w:rsidP="00420182">
      <w:pPr>
        <w:pStyle w:val="Akapitzlist"/>
        <w:numPr>
          <w:ilvl w:val="0"/>
          <w:numId w:val="3"/>
        </w:numPr>
        <w:ind w:left="284" w:hanging="284"/>
      </w:pPr>
      <w:r w:rsidRPr="00437467">
        <w:t xml:space="preserve">Krem do twarzy z satynowym wykończeniem przeznaczony do skóry trądzikowej, tłustej i ze skłonnościami do powstawania niedoskonałości. </w:t>
      </w:r>
    </w:p>
    <w:p w14:paraId="2DBFC604" w14:textId="77777777" w:rsidR="00420182" w:rsidRDefault="00420182" w:rsidP="00420182">
      <w:pPr>
        <w:pStyle w:val="Akapitzlist"/>
        <w:numPr>
          <w:ilvl w:val="0"/>
          <w:numId w:val="3"/>
        </w:numPr>
        <w:ind w:left="284" w:hanging="284"/>
      </w:pPr>
      <w:r w:rsidRPr="00437467">
        <w:t xml:space="preserve">Zawarty w składzie kompleks olejów: z pestek malin oraz jojoba przywraca równowagę i redukuje wydzielanie sebum, nie zatyka porów i działa przeciwzapalnie. </w:t>
      </w:r>
    </w:p>
    <w:p w14:paraId="311C4220" w14:textId="77777777" w:rsidR="00420182" w:rsidRDefault="00420182" w:rsidP="00420182">
      <w:pPr>
        <w:pStyle w:val="Akapitzlist"/>
        <w:numPr>
          <w:ilvl w:val="0"/>
          <w:numId w:val="3"/>
        </w:numPr>
        <w:ind w:left="284" w:hanging="284"/>
      </w:pPr>
      <w:r w:rsidRPr="00437467">
        <w:t xml:space="preserve">Dzięki zawartości glinki białej, cynku i niacynamidu zmniejsza zaczerwienienia, daje uczucie ukojenia i przywraca komfort skórze. </w:t>
      </w:r>
    </w:p>
    <w:p w14:paraId="242181B8" w14:textId="77777777" w:rsidR="00420182" w:rsidRPr="00761D37" w:rsidRDefault="00420182" w:rsidP="00420182">
      <w:pPr>
        <w:pStyle w:val="Akapitzlist"/>
        <w:numPr>
          <w:ilvl w:val="0"/>
          <w:numId w:val="3"/>
        </w:numPr>
        <w:ind w:left="284" w:hanging="284"/>
      </w:pPr>
      <w:r w:rsidRPr="00437467">
        <w:t>Idealnie sprawdza się pod makijaż.</w:t>
      </w:r>
    </w:p>
    <w:p w14:paraId="347A3D3F" w14:textId="77777777" w:rsidR="00420182" w:rsidRPr="00122250" w:rsidRDefault="00420182" w:rsidP="00420182">
      <w:pPr>
        <w:spacing w:after="0" w:line="240" w:lineRule="auto"/>
        <w:ind w:left="3544" w:hanging="3260"/>
        <w:jc w:val="both"/>
      </w:pPr>
      <w:r w:rsidRPr="00122250">
        <w:t>Pojemność: 50 ml</w:t>
      </w:r>
    </w:p>
    <w:p w14:paraId="508C65B7" w14:textId="77777777" w:rsidR="00420182" w:rsidRDefault="00420182" w:rsidP="00420182">
      <w:pPr>
        <w:spacing w:after="0" w:line="240" w:lineRule="auto"/>
        <w:ind w:left="3544" w:hanging="3260"/>
        <w:jc w:val="both"/>
      </w:pPr>
      <w:r w:rsidRPr="00122250">
        <w:t>Cena: 39,99 zł</w:t>
      </w:r>
      <w:r>
        <w:t>.</w:t>
      </w:r>
    </w:p>
    <w:p w14:paraId="3EC2C3D6" w14:textId="77777777" w:rsidR="009C11B8" w:rsidRDefault="009C11B8" w:rsidP="009C11B8">
      <w:pPr>
        <w:jc w:val="both"/>
        <w:rPr>
          <w:b/>
          <w:bCs/>
        </w:rPr>
      </w:pPr>
    </w:p>
    <w:p w14:paraId="31DCCF73" w14:textId="6C6C7F7C" w:rsidR="009C11B8" w:rsidRDefault="009C11B8" w:rsidP="009C11B8">
      <w:pPr>
        <w:jc w:val="both"/>
        <w:rPr>
          <w:b/>
          <w:bCs/>
        </w:rPr>
      </w:pPr>
    </w:p>
    <w:p w14:paraId="210507FC" w14:textId="77777777" w:rsidR="00F318E6" w:rsidRPr="00EA1A46" w:rsidRDefault="00F318E6" w:rsidP="00F318E6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808080" w:themeColor="background1" w:themeShade="80"/>
        </w:rPr>
      </w:pPr>
      <w:r w:rsidRPr="00EA1A46">
        <w:rPr>
          <w:b/>
          <w:bCs/>
          <w:noProof/>
          <w:color w:val="CC0066"/>
        </w:rPr>
        <w:lastRenderedPageBreak/>
        <w:drawing>
          <wp:anchor distT="0" distB="0" distL="114300" distR="114300" simplePos="0" relativeHeight="251665408" behindDoc="1" locked="0" layoutInCell="1" allowOverlap="1" wp14:anchorId="7375A34D" wp14:editId="0306C659">
            <wp:simplePos x="0" y="0"/>
            <wp:positionH relativeFrom="column">
              <wp:posOffset>4215130</wp:posOffset>
            </wp:positionH>
            <wp:positionV relativeFrom="paragraph">
              <wp:posOffset>73660</wp:posOffset>
            </wp:positionV>
            <wp:extent cx="171831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13" y="21443"/>
                <wp:lineTo x="2131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33234" r="32375" b="6085"/>
                    <a:stretch/>
                  </pic:blipFill>
                  <pic:spPr bwMode="auto">
                    <a:xfrm>
                      <a:off x="0" y="0"/>
                      <a:ext cx="17183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808080" w:themeColor="background1" w:themeShade="80"/>
        </w:rPr>
        <w:t>Serum odmładzające</w:t>
      </w:r>
      <w:r w:rsidRPr="00CD5C82">
        <w:rPr>
          <w:b/>
          <w:bCs/>
          <w:color w:val="808080" w:themeColor="background1" w:themeShade="80"/>
        </w:rPr>
        <w:t xml:space="preserve"> do twarzy</w:t>
      </w:r>
      <w:r>
        <w:rPr>
          <w:b/>
          <w:bCs/>
          <w:color w:val="808080" w:themeColor="background1" w:themeShade="80"/>
        </w:rPr>
        <w:t xml:space="preserve"> </w:t>
      </w:r>
      <w:r w:rsidRPr="00CD5C82">
        <w:rPr>
          <w:b/>
          <w:bCs/>
          <w:color w:val="808080" w:themeColor="background1" w:themeShade="80"/>
        </w:rPr>
        <w:t>AGE.</w:t>
      </w:r>
      <w:r w:rsidRPr="00CD5C82">
        <w:rPr>
          <w:b/>
          <w:bCs/>
          <w:color w:val="CC0066"/>
        </w:rPr>
        <w:t>RESET</w:t>
      </w:r>
      <w:r w:rsidRPr="00EA1A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91000E6" w14:textId="77777777" w:rsidR="00F318E6" w:rsidRPr="006C5B4D" w:rsidRDefault="00F318E6" w:rsidP="00F318E6">
      <w:pPr>
        <w:jc w:val="both"/>
      </w:pPr>
      <w:r w:rsidRPr="006C5B4D">
        <w:t>Intensywnie odmładzające serum odbudowujące mikrobiom skóry przeznaczone do każdego typu skóry. Sekret działania tkwi w wyselekcjonowanych składnikach aktywnych. Wzmacnia odporność immunologiczną. Kompleks peptydów oraz zawartość protein przyczynia się do poprawy napięcia i jędrności skóry. Z kolei kofeina wspomaga procesy odnowy komórkowej. Po zastosowaniu serum cera zyskuje na promiennym blasku i młodym, świeżym wyglądzie.</w:t>
      </w:r>
    </w:p>
    <w:p w14:paraId="55FF53CA" w14:textId="77777777" w:rsidR="00F318E6" w:rsidRPr="006C5B4D" w:rsidRDefault="00F318E6" w:rsidP="00F318E6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808080" w:themeColor="background1" w:themeShade="80"/>
        </w:rPr>
      </w:pPr>
      <w:r w:rsidRPr="006C5B4D">
        <w:rPr>
          <w:color w:val="808080" w:themeColor="background1" w:themeShade="80"/>
        </w:rPr>
        <w:t>Kluczowe składniki aktywne:</w:t>
      </w:r>
    </w:p>
    <w:p w14:paraId="3F3E5D3A" w14:textId="77777777" w:rsidR="00F318E6" w:rsidRPr="006C5B4D" w:rsidRDefault="00F318E6" w:rsidP="00F318E6">
      <w:pPr>
        <w:pStyle w:val="Akapitzlist"/>
        <w:numPr>
          <w:ilvl w:val="0"/>
          <w:numId w:val="3"/>
        </w:numPr>
        <w:ind w:left="284" w:hanging="284"/>
      </w:pPr>
      <w:r w:rsidRPr="006C5B4D">
        <w:t>BIOAKTYWNY KOMPLEKS PRE- I PROBIOTYCZNY - wzmacnia skórę, wykazuje działanie odbudowujące.</w:t>
      </w:r>
    </w:p>
    <w:p w14:paraId="568B42AD" w14:textId="77777777" w:rsidR="00F318E6" w:rsidRPr="006C5B4D" w:rsidRDefault="00F318E6" w:rsidP="00F318E6">
      <w:pPr>
        <w:pStyle w:val="Akapitzlist"/>
        <w:numPr>
          <w:ilvl w:val="0"/>
          <w:numId w:val="3"/>
        </w:numPr>
        <w:ind w:left="284" w:hanging="284"/>
      </w:pPr>
      <w:r w:rsidRPr="006C5B4D">
        <w:t>KOMPLEKS PEPTYDÓW BIOMIMETYCZNYCH - pobudza syntezę kolagenu i białek podporowych, istotnych dla utrzymania młodego wyglądu skóry. Ponadto wpływa na długofalowy efekt wygładzenia zmarszczek oraz działania kondycjonująco na skórę.</w:t>
      </w:r>
    </w:p>
    <w:p w14:paraId="3789C110" w14:textId="77777777" w:rsidR="00F318E6" w:rsidRPr="006C5B4D" w:rsidRDefault="00F318E6" w:rsidP="00F318E6">
      <w:pPr>
        <w:pStyle w:val="Akapitzlist"/>
        <w:numPr>
          <w:ilvl w:val="0"/>
          <w:numId w:val="3"/>
        </w:numPr>
        <w:ind w:left="284" w:hanging="284"/>
      </w:pPr>
      <w:r w:rsidRPr="006C5B4D">
        <w:t>KOMPLEKS PROTEIN - poprawia napięcie skóry oraz wspomaga procesy naprawcze.</w:t>
      </w:r>
    </w:p>
    <w:p w14:paraId="3AC050F7" w14:textId="77777777" w:rsidR="00F318E6" w:rsidRPr="006C5B4D" w:rsidRDefault="00F318E6" w:rsidP="00F318E6">
      <w:pPr>
        <w:pStyle w:val="Akapitzlist"/>
        <w:numPr>
          <w:ilvl w:val="0"/>
          <w:numId w:val="3"/>
        </w:numPr>
        <w:ind w:left="284" w:hanging="284"/>
      </w:pPr>
      <w:r w:rsidRPr="006C5B4D">
        <w:t>KOFEINA - przyspiesza odnowę komórkową i działa przecizwmarszczkowo.</w:t>
      </w:r>
    </w:p>
    <w:p w14:paraId="7EEED883" w14:textId="77777777" w:rsidR="00F318E6" w:rsidRPr="00761D37" w:rsidRDefault="00F318E6" w:rsidP="00F318E6">
      <w:pPr>
        <w:spacing w:after="0" w:line="240" w:lineRule="auto"/>
        <w:jc w:val="both"/>
      </w:pPr>
      <w:r w:rsidRPr="00761D37">
        <w:t xml:space="preserve">Pojemność: </w:t>
      </w:r>
      <w:r>
        <w:t>3</w:t>
      </w:r>
      <w:r w:rsidRPr="00761D37">
        <w:t>0 ml</w:t>
      </w:r>
    </w:p>
    <w:p w14:paraId="2BF5100E" w14:textId="77777777" w:rsidR="00F318E6" w:rsidRDefault="00F318E6" w:rsidP="00F318E6">
      <w:pPr>
        <w:spacing w:after="0" w:line="240" w:lineRule="auto"/>
        <w:jc w:val="both"/>
      </w:pPr>
      <w:r w:rsidRPr="00761D37">
        <w:t xml:space="preserve">Cena: </w:t>
      </w:r>
      <w:r>
        <w:t>49</w:t>
      </w:r>
      <w:r w:rsidRPr="00761D37">
        <w:t>,99zł</w:t>
      </w:r>
    </w:p>
    <w:p w14:paraId="1963B435" w14:textId="63E2DE79" w:rsidR="00F318E6" w:rsidRDefault="00F318E6" w:rsidP="009C11B8">
      <w:pPr>
        <w:jc w:val="both"/>
        <w:rPr>
          <w:b/>
          <w:bCs/>
        </w:rPr>
      </w:pPr>
    </w:p>
    <w:p w14:paraId="6026E16A" w14:textId="77777777" w:rsidR="00395F77" w:rsidRPr="00761D37" w:rsidRDefault="00395F77" w:rsidP="0083731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143E02" w14:textId="6185AC11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 xml:space="preserve">e-mail: </w:t>
      </w:r>
      <w:hyperlink r:id="rId11" w:history="1">
        <w:r w:rsidRPr="00761D37">
          <w:rPr>
            <w:rStyle w:val="Hipercze"/>
            <w:sz w:val="24"/>
            <w:szCs w:val="24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146E" w14:textId="77777777" w:rsidR="00397ED9" w:rsidRDefault="00397ED9" w:rsidP="00574B2A">
      <w:pPr>
        <w:spacing w:after="0" w:line="240" w:lineRule="auto"/>
      </w:pPr>
      <w:r>
        <w:separator/>
      </w:r>
    </w:p>
  </w:endnote>
  <w:endnote w:type="continuationSeparator" w:id="0">
    <w:p w14:paraId="7AF85E41" w14:textId="77777777" w:rsidR="00397ED9" w:rsidRDefault="00397ED9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8D3F" w14:textId="77777777" w:rsidR="00397ED9" w:rsidRDefault="00397ED9" w:rsidP="00574B2A">
      <w:pPr>
        <w:spacing w:after="0" w:line="240" w:lineRule="auto"/>
      </w:pPr>
      <w:r>
        <w:separator/>
      </w:r>
    </w:p>
  </w:footnote>
  <w:footnote w:type="continuationSeparator" w:id="0">
    <w:p w14:paraId="6944F751" w14:textId="77777777" w:rsidR="00397ED9" w:rsidRDefault="00397ED9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2AA4"/>
    <w:rsid w:val="00004B2F"/>
    <w:rsid w:val="0001304C"/>
    <w:rsid w:val="00024CA5"/>
    <w:rsid w:val="0003129A"/>
    <w:rsid w:val="00046385"/>
    <w:rsid w:val="00057F1C"/>
    <w:rsid w:val="00065730"/>
    <w:rsid w:val="00074B8E"/>
    <w:rsid w:val="00076923"/>
    <w:rsid w:val="00086791"/>
    <w:rsid w:val="00090FE5"/>
    <w:rsid w:val="0009130B"/>
    <w:rsid w:val="000A542A"/>
    <w:rsid w:val="000A70F1"/>
    <w:rsid w:val="000B4028"/>
    <w:rsid w:val="000B689A"/>
    <w:rsid w:val="000D1A93"/>
    <w:rsid w:val="000D62FB"/>
    <w:rsid w:val="000E77DB"/>
    <w:rsid w:val="00101035"/>
    <w:rsid w:val="00106788"/>
    <w:rsid w:val="00113ADE"/>
    <w:rsid w:val="00122FBC"/>
    <w:rsid w:val="001335DF"/>
    <w:rsid w:val="00136736"/>
    <w:rsid w:val="00141CD8"/>
    <w:rsid w:val="00142AE4"/>
    <w:rsid w:val="001518F4"/>
    <w:rsid w:val="00160412"/>
    <w:rsid w:val="0016466B"/>
    <w:rsid w:val="00171F79"/>
    <w:rsid w:val="001A4FC3"/>
    <w:rsid w:val="001B0736"/>
    <w:rsid w:val="001B2C06"/>
    <w:rsid w:val="001D5646"/>
    <w:rsid w:val="001E2DF4"/>
    <w:rsid w:val="001E5694"/>
    <w:rsid w:val="001F0899"/>
    <w:rsid w:val="001F19BE"/>
    <w:rsid w:val="00217511"/>
    <w:rsid w:val="00220A68"/>
    <w:rsid w:val="00232DCA"/>
    <w:rsid w:val="00235CB9"/>
    <w:rsid w:val="00242791"/>
    <w:rsid w:val="00243B67"/>
    <w:rsid w:val="00261971"/>
    <w:rsid w:val="00276488"/>
    <w:rsid w:val="00281992"/>
    <w:rsid w:val="00291C8C"/>
    <w:rsid w:val="002B1A7D"/>
    <w:rsid w:val="002B2227"/>
    <w:rsid w:val="002C5348"/>
    <w:rsid w:val="002E73D7"/>
    <w:rsid w:val="002F033F"/>
    <w:rsid w:val="002F2BB8"/>
    <w:rsid w:val="002F7C74"/>
    <w:rsid w:val="00312466"/>
    <w:rsid w:val="00316F4A"/>
    <w:rsid w:val="00330905"/>
    <w:rsid w:val="00334AAE"/>
    <w:rsid w:val="00342A5A"/>
    <w:rsid w:val="00345D87"/>
    <w:rsid w:val="00354A91"/>
    <w:rsid w:val="00370935"/>
    <w:rsid w:val="00373DFE"/>
    <w:rsid w:val="00377237"/>
    <w:rsid w:val="00385EEB"/>
    <w:rsid w:val="00395F77"/>
    <w:rsid w:val="00397ED9"/>
    <w:rsid w:val="003A41E3"/>
    <w:rsid w:val="003B06D0"/>
    <w:rsid w:val="003E7ABB"/>
    <w:rsid w:val="003F190F"/>
    <w:rsid w:val="00420182"/>
    <w:rsid w:val="0042279D"/>
    <w:rsid w:val="00426662"/>
    <w:rsid w:val="004329F8"/>
    <w:rsid w:val="00435402"/>
    <w:rsid w:val="004366AF"/>
    <w:rsid w:val="00447496"/>
    <w:rsid w:val="00447C82"/>
    <w:rsid w:val="00461448"/>
    <w:rsid w:val="00461D6E"/>
    <w:rsid w:val="0046241F"/>
    <w:rsid w:val="004627BC"/>
    <w:rsid w:val="004646D8"/>
    <w:rsid w:val="00467999"/>
    <w:rsid w:val="0047464A"/>
    <w:rsid w:val="0047541C"/>
    <w:rsid w:val="00480CBF"/>
    <w:rsid w:val="004871B6"/>
    <w:rsid w:val="00494A90"/>
    <w:rsid w:val="004960C1"/>
    <w:rsid w:val="004963D3"/>
    <w:rsid w:val="004B1633"/>
    <w:rsid w:val="004B484F"/>
    <w:rsid w:val="004B672E"/>
    <w:rsid w:val="004C41D6"/>
    <w:rsid w:val="004D0C63"/>
    <w:rsid w:val="004E758A"/>
    <w:rsid w:val="004F3F47"/>
    <w:rsid w:val="00513446"/>
    <w:rsid w:val="00513CA1"/>
    <w:rsid w:val="00520D7C"/>
    <w:rsid w:val="005232E8"/>
    <w:rsid w:val="0055248C"/>
    <w:rsid w:val="005534E3"/>
    <w:rsid w:val="00564E50"/>
    <w:rsid w:val="00567FBB"/>
    <w:rsid w:val="00574B2A"/>
    <w:rsid w:val="00577CCF"/>
    <w:rsid w:val="00582831"/>
    <w:rsid w:val="0058666C"/>
    <w:rsid w:val="0059675D"/>
    <w:rsid w:val="005975BE"/>
    <w:rsid w:val="005A32AC"/>
    <w:rsid w:val="005A58EF"/>
    <w:rsid w:val="005B008B"/>
    <w:rsid w:val="005B513F"/>
    <w:rsid w:val="005B5B1A"/>
    <w:rsid w:val="005C3900"/>
    <w:rsid w:val="005D53A2"/>
    <w:rsid w:val="005D5EB3"/>
    <w:rsid w:val="005F6684"/>
    <w:rsid w:val="005F6A1D"/>
    <w:rsid w:val="00604EB5"/>
    <w:rsid w:val="006210A2"/>
    <w:rsid w:val="00643802"/>
    <w:rsid w:val="00666302"/>
    <w:rsid w:val="00686BA8"/>
    <w:rsid w:val="0069069D"/>
    <w:rsid w:val="00690C58"/>
    <w:rsid w:val="00691CE1"/>
    <w:rsid w:val="00694B23"/>
    <w:rsid w:val="006B23D9"/>
    <w:rsid w:val="006B2564"/>
    <w:rsid w:val="006B2D4F"/>
    <w:rsid w:val="006B2FB9"/>
    <w:rsid w:val="006B44F0"/>
    <w:rsid w:val="006C1180"/>
    <w:rsid w:val="006D374F"/>
    <w:rsid w:val="006D536B"/>
    <w:rsid w:val="006E677A"/>
    <w:rsid w:val="006F2DEE"/>
    <w:rsid w:val="006F5DE7"/>
    <w:rsid w:val="006F5FAA"/>
    <w:rsid w:val="00701ED8"/>
    <w:rsid w:val="007227A9"/>
    <w:rsid w:val="0073487D"/>
    <w:rsid w:val="0074032B"/>
    <w:rsid w:val="00751032"/>
    <w:rsid w:val="007532E0"/>
    <w:rsid w:val="00755D5F"/>
    <w:rsid w:val="007576A4"/>
    <w:rsid w:val="00761D37"/>
    <w:rsid w:val="0079139F"/>
    <w:rsid w:val="007A4C40"/>
    <w:rsid w:val="007B2455"/>
    <w:rsid w:val="007C0E2E"/>
    <w:rsid w:val="007C7BFF"/>
    <w:rsid w:val="007D0546"/>
    <w:rsid w:val="007D3206"/>
    <w:rsid w:val="007D7EC6"/>
    <w:rsid w:val="007E32A6"/>
    <w:rsid w:val="007F5AA9"/>
    <w:rsid w:val="008003C5"/>
    <w:rsid w:val="00812005"/>
    <w:rsid w:val="0081536E"/>
    <w:rsid w:val="00817137"/>
    <w:rsid w:val="00825946"/>
    <w:rsid w:val="00834507"/>
    <w:rsid w:val="0083470C"/>
    <w:rsid w:val="0083731E"/>
    <w:rsid w:val="00852625"/>
    <w:rsid w:val="00852764"/>
    <w:rsid w:val="00856DAE"/>
    <w:rsid w:val="008604EF"/>
    <w:rsid w:val="00865F77"/>
    <w:rsid w:val="00870033"/>
    <w:rsid w:val="00887004"/>
    <w:rsid w:val="00892C28"/>
    <w:rsid w:val="008A7C74"/>
    <w:rsid w:val="008B04AE"/>
    <w:rsid w:val="008B0E36"/>
    <w:rsid w:val="008B1CDA"/>
    <w:rsid w:val="008C257E"/>
    <w:rsid w:val="008C7A32"/>
    <w:rsid w:val="008D42A6"/>
    <w:rsid w:val="008E06FE"/>
    <w:rsid w:val="008E61D1"/>
    <w:rsid w:val="008F4224"/>
    <w:rsid w:val="008F4666"/>
    <w:rsid w:val="00902EDD"/>
    <w:rsid w:val="00903739"/>
    <w:rsid w:val="0092113A"/>
    <w:rsid w:val="0092507F"/>
    <w:rsid w:val="0093133F"/>
    <w:rsid w:val="009372F0"/>
    <w:rsid w:val="0094675E"/>
    <w:rsid w:val="00951916"/>
    <w:rsid w:val="009570B9"/>
    <w:rsid w:val="009609BD"/>
    <w:rsid w:val="00960C8E"/>
    <w:rsid w:val="00960D01"/>
    <w:rsid w:val="00961F26"/>
    <w:rsid w:val="0097109F"/>
    <w:rsid w:val="00974B79"/>
    <w:rsid w:val="00980528"/>
    <w:rsid w:val="00982840"/>
    <w:rsid w:val="00994119"/>
    <w:rsid w:val="00997254"/>
    <w:rsid w:val="009A25F7"/>
    <w:rsid w:val="009A7208"/>
    <w:rsid w:val="009A78E9"/>
    <w:rsid w:val="009B4BD1"/>
    <w:rsid w:val="009C11B8"/>
    <w:rsid w:val="009D2CE9"/>
    <w:rsid w:val="009D6F28"/>
    <w:rsid w:val="009E7C37"/>
    <w:rsid w:val="009F1E4D"/>
    <w:rsid w:val="00A027AC"/>
    <w:rsid w:val="00A1704A"/>
    <w:rsid w:val="00A17E0C"/>
    <w:rsid w:val="00A20E10"/>
    <w:rsid w:val="00A220AF"/>
    <w:rsid w:val="00A31941"/>
    <w:rsid w:val="00A55FA0"/>
    <w:rsid w:val="00A57E9A"/>
    <w:rsid w:val="00A65075"/>
    <w:rsid w:val="00A6775E"/>
    <w:rsid w:val="00A73C55"/>
    <w:rsid w:val="00A77884"/>
    <w:rsid w:val="00A83FB3"/>
    <w:rsid w:val="00A90DDF"/>
    <w:rsid w:val="00A934E6"/>
    <w:rsid w:val="00A97E2A"/>
    <w:rsid w:val="00AB0F0B"/>
    <w:rsid w:val="00AB1C21"/>
    <w:rsid w:val="00AB26D4"/>
    <w:rsid w:val="00AB7E16"/>
    <w:rsid w:val="00AC7E42"/>
    <w:rsid w:val="00AD79FE"/>
    <w:rsid w:val="00AE19FF"/>
    <w:rsid w:val="00AE74DF"/>
    <w:rsid w:val="00AE7586"/>
    <w:rsid w:val="00AF06A1"/>
    <w:rsid w:val="00AF3E2C"/>
    <w:rsid w:val="00B0520F"/>
    <w:rsid w:val="00B13082"/>
    <w:rsid w:val="00B22636"/>
    <w:rsid w:val="00B23EB5"/>
    <w:rsid w:val="00B26114"/>
    <w:rsid w:val="00B314B4"/>
    <w:rsid w:val="00B53887"/>
    <w:rsid w:val="00B53BD1"/>
    <w:rsid w:val="00B64ADC"/>
    <w:rsid w:val="00B93CC1"/>
    <w:rsid w:val="00BB017B"/>
    <w:rsid w:val="00BB5B80"/>
    <w:rsid w:val="00BC4DB4"/>
    <w:rsid w:val="00BD0029"/>
    <w:rsid w:val="00BD1DB3"/>
    <w:rsid w:val="00BD3F26"/>
    <w:rsid w:val="00BE553B"/>
    <w:rsid w:val="00BF6704"/>
    <w:rsid w:val="00BF7609"/>
    <w:rsid w:val="00C219B0"/>
    <w:rsid w:val="00C22CA6"/>
    <w:rsid w:val="00C30938"/>
    <w:rsid w:val="00C37E87"/>
    <w:rsid w:val="00C46E89"/>
    <w:rsid w:val="00C4717C"/>
    <w:rsid w:val="00C73C76"/>
    <w:rsid w:val="00C76479"/>
    <w:rsid w:val="00C92E6C"/>
    <w:rsid w:val="00C96D24"/>
    <w:rsid w:val="00CA7475"/>
    <w:rsid w:val="00CB48D5"/>
    <w:rsid w:val="00CB4B65"/>
    <w:rsid w:val="00CC2167"/>
    <w:rsid w:val="00CC3029"/>
    <w:rsid w:val="00CD15C4"/>
    <w:rsid w:val="00CD651D"/>
    <w:rsid w:val="00CF0748"/>
    <w:rsid w:val="00D072D9"/>
    <w:rsid w:val="00D126A1"/>
    <w:rsid w:val="00D433C6"/>
    <w:rsid w:val="00D46E5D"/>
    <w:rsid w:val="00D657E4"/>
    <w:rsid w:val="00D83209"/>
    <w:rsid w:val="00D84A40"/>
    <w:rsid w:val="00D84F38"/>
    <w:rsid w:val="00D855D8"/>
    <w:rsid w:val="00D91632"/>
    <w:rsid w:val="00D93934"/>
    <w:rsid w:val="00DB0741"/>
    <w:rsid w:val="00DB2D05"/>
    <w:rsid w:val="00DC16EB"/>
    <w:rsid w:val="00DE043A"/>
    <w:rsid w:val="00DF4D71"/>
    <w:rsid w:val="00DF7C6D"/>
    <w:rsid w:val="00E036D2"/>
    <w:rsid w:val="00E05C7F"/>
    <w:rsid w:val="00E3674C"/>
    <w:rsid w:val="00E42914"/>
    <w:rsid w:val="00E44359"/>
    <w:rsid w:val="00E46225"/>
    <w:rsid w:val="00E46DA5"/>
    <w:rsid w:val="00E47CED"/>
    <w:rsid w:val="00E551D2"/>
    <w:rsid w:val="00E75100"/>
    <w:rsid w:val="00E814AE"/>
    <w:rsid w:val="00E84B37"/>
    <w:rsid w:val="00E86B12"/>
    <w:rsid w:val="00E9339A"/>
    <w:rsid w:val="00EA045A"/>
    <w:rsid w:val="00EA6435"/>
    <w:rsid w:val="00ED4F47"/>
    <w:rsid w:val="00EE5F87"/>
    <w:rsid w:val="00EE75AF"/>
    <w:rsid w:val="00F136EE"/>
    <w:rsid w:val="00F20153"/>
    <w:rsid w:val="00F23FF6"/>
    <w:rsid w:val="00F318E6"/>
    <w:rsid w:val="00F63D82"/>
    <w:rsid w:val="00F63E9E"/>
    <w:rsid w:val="00F64DF6"/>
    <w:rsid w:val="00F77117"/>
    <w:rsid w:val="00F81278"/>
    <w:rsid w:val="00F81E6F"/>
    <w:rsid w:val="00F862F7"/>
    <w:rsid w:val="00F95B9B"/>
    <w:rsid w:val="00FA053F"/>
    <w:rsid w:val="00FA0F76"/>
    <w:rsid w:val="00FA36CD"/>
    <w:rsid w:val="00FB4A80"/>
    <w:rsid w:val="00FD14C5"/>
    <w:rsid w:val="00FD7F33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A245-4796-4CE1-9EB7-6804EA16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Dell</cp:lastModifiedBy>
  <cp:revision>45</cp:revision>
  <cp:lastPrinted>2021-10-19T12:17:00Z</cp:lastPrinted>
  <dcterms:created xsi:type="dcterms:W3CDTF">2022-06-28T15:37:00Z</dcterms:created>
  <dcterms:modified xsi:type="dcterms:W3CDTF">2022-08-09T08:53:00Z</dcterms:modified>
</cp:coreProperties>
</file>